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EDE" w:rsidRDefault="00BA3EDE" w:rsidP="00ED4043"/>
    <w:p w:rsidR="00BA3EDE" w:rsidRPr="00BA3EDE" w:rsidRDefault="00BA3EDE" w:rsidP="00BA3EDE">
      <w:pPr>
        <w:jc w:val="both"/>
        <w:rPr>
          <w:rFonts w:ascii="Arial" w:hAnsi="Arial" w:cs="Arial"/>
          <w:sz w:val="32"/>
        </w:rPr>
      </w:pPr>
      <w:r w:rsidRPr="00BA3EDE">
        <w:rPr>
          <w:rFonts w:ascii="Arial" w:hAnsi="Arial" w:cs="Arial"/>
          <w:sz w:val="32"/>
        </w:rPr>
        <w:t>Приглашаем родителей/законных представителей обучающихся и самих обучающихся старше 14 лет</w:t>
      </w:r>
      <w:r w:rsidRPr="00BA3EDE">
        <w:rPr>
          <w:rFonts w:ascii="Arial" w:hAnsi="Arial" w:cs="Arial"/>
          <w:sz w:val="32"/>
        </w:rPr>
        <w:t xml:space="preserve"> пройти анкетирование «</w:t>
      </w:r>
      <w:r w:rsidRPr="00BA3EDE">
        <w:rPr>
          <w:rFonts w:ascii="Arial" w:hAnsi="Arial" w:cs="Arial"/>
          <w:sz w:val="32"/>
        </w:rPr>
        <w:t>Опрос получателей услуг о качестве условий оказания услуг в образовательных организациях на территории Тюменской области в 2025 году</w:t>
      </w:r>
      <w:r w:rsidRPr="00BA3EDE">
        <w:rPr>
          <w:rFonts w:ascii="Arial" w:hAnsi="Arial" w:cs="Arial"/>
          <w:sz w:val="32"/>
        </w:rPr>
        <w:t>» по ссылке</w:t>
      </w:r>
      <w:r>
        <w:rPr>
          <w:rFonts w:ascii="Arial" w:hAnsi="Arial" w:cs="Arial"/>
          <w:sz w:val="32"/>
        </w:rPr>
        <w:t>:</w:t>
      </w:r>
    </w:p>
    <w:p w:rsidR="00ED4043" w:rsidRPr="00BA3EDE" w:rsidRDefault="00BA3EDE" w:rsidP="00ED4043">
      <w:pPr>
        <w:rPr>
          <w:rFonts w:ascii="Arial" w:hAnsi="Arial" w:cs="Arial"/>
          <w:sz w:val="32"/>
        </w:rPr>
      </w:pPr>
      <w:hyperlink r:id="rId4" w:history="1">
        <w:r w:rsidRPr="00BA3EDE">
          <w:rPr>
            <w:rStyle w:val="a3"/>
            <w:rFonts w:ascii="Arial" w:hAnsi="Arial" w:cs="Arial"/>
            <w:sz w:val="32"/>
          </w:rPr>
          <w:t>https://nok-2025-tmn.testograf.ru</w:t>
        </w:r>
      </w:hyperlink>
      <w:r w:rsidRPr="00BA3EDE">
        <w:rPr>
          <w:rFonts w:ascii="Arial" w:hAnsi="Arial" w:cs="Arial"/>
          <w:sz w:val="32"/>
        </w:rPr>
        <w:t xml:space="preserve"> </w:t>
      </w:r>
      <w:r w:rsidR="00ED4043" w:rsidRPr="00BA3EDE">
        <w:rPr>
          <w:rFonts w:ascii="Arial" w:hAnsi="Arial" w:cs="Arial"/>
          <w:sz w:val="32"/>
        </w:rPr>
        <w:t xml:space="preserve">                            </w:t>
      </w:r>
      <w:bookmarkStart w:id="0" w:name="_GoBack"/>
      <w:bookmarkEnd w:id="0"/>
    </w:p>
    <w:sectPr w:rsidR="00ED4043" w:rsidRPr="00BA3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3"/>
    <w:rsid w:val="00072363"/>
    <w:rsid w:val="001A147B"/>
    <w:rsid w:val="00BA3EDE"/>
    <w:rsid w:val="00ED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08FE4-6EFB-4F23-B455-EE910D32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k-2025-tmn.testogra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2025-10-20T05:55:00Z</dcterms:created>
  <dcterms:modified xsi:type="dcterms:W3CDTF">2025-10-20T06:00:00Z</dcterms:modified>
</cp:coreProperties>
</file>